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r>
        <w:rPr>
          <w:rFonts w:ascii="Arial" w:hAnsi="Arial" w:cs="Arial"/>
          <w:b/>
          <w:bCs/>
          <w:color w:val="000000"/>
          <w:szCs w:val="28"/>
        </w:rPr>
        <w:t>Appendix B</w:t>
      </w:r>
      <w:r>
        <w:rPr>
          <w:rFonts w:ascii="Arial" w:hAnsi="Arial" w:cs="Arial"/>
          <w:b/>
          <w:bCs/>
          <w:color w:val="000000"/>
        </w:rPr>
        <w:t xml:space="preserve">:    </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r>
        <w:rPr>
          <w:rStyle w:val="QuickFormat2"/>
          <w:i w:val="0"/>
          <w:iCs w:val="0"/>
        </w:rPr>
        <w:t>Required Information for Contract Approval</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r>
        <w:rPr>
          <w:rFonts w:ascii="Arial" w:hAnsi="Arial" w:cs="Arial"/>
          <w:b/>
          <w:bCs/>
          <w:color w:val="000000"/>
        </w:rPr>
        <w:t>All contracts require prior approval from CDC/Atlanta.  Funds may not be used until the following required information for each contract is submitted to and approved by CDC/Atlanta:</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rPr>
        <w:sectPr w:rsidR="001A765A" w:rsidSect="00F153EB">
          <w:headerReference w:type="default" r:id="rId5"/>
          <w:pgSz w:w="12240" w:h="15840"/>
          <w:pgMar w:top="1440" w:right="1440" w:bottom="1440" w:left="1350" w:header="1440" w:footer="1440" w:gutter="0"/>
          <w:cols w:space="720"/>
        </w:sectPr>
      </w:pPr>
    </w:p>
    <w:p w:rsidR="001A765A" w:rsidRDefault="001A765A" w:rsidP="001A765A">
      <w:pPr>
        <w:spacing w:line="2" w:lineRule="exact"/>
        <w:rPr>
          <w:rFonts w:ascii="Arial" w:hAnsi="Arial" w:cs="Arial"/>
        </w:rPr>
      </w:pPr>
    </w:p>
    <w:p w:rsidR="001A765A" w:rsidRDefault="001A765A" w:rsidP="001A765A">
      <w:pPr>
        <w:pStyle w:val="Level1"/>
        <w:numPr>
          <w:ilvl w:val="0"/>
          <w:numId w:val="1"/>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576"/>
        <w:rPr>
          <w:rFonts w:ascii="Arial" w:hAnsi="Arial" w:cs="Arial"/>
          <w:b/>
          <w:bCs/>
          <w:color w:val="000000"/>
          <w:sz w:val="24"/>
        </w:rPr>
      </w:pPr>
      <w:r>
        <w:rPr>
          <w:rFonts w:ascii="Arial" w:hAnsi="Arial" w:cs="Arial"/>
          <w:b/>
          <w:bCs/>
          <w:color w:val="000000"/>
          <w:sz w:val="24"/>
        </w:rPr>
        <w:t xml:space="preserve">Name of Contractor:  </w:t>
      </w:r>
      <w:r>
        <w:rPr>
          <w:rFonts w:ascii="Arial" w:hAnsi="Arial" w:cs="Arial"/>
          <w:b/>
          <w:bCs/>
          <w:color w:val="000000"/>
          <w:sz w:val="24"/>
          <w:u w:val="single"/>
        </w:rPr>
        <w:t>Who is the contractor?</w:t>
      </w:r>
      <w:r>
        <w:rPr>
          <w:rFonts w:ascii="Arial" w:hAnsi="Arial" w:cs="Arial"/>
          <w:b/>
          <w:bCs/>
          <w:color w:val="000000"/>
          <w:sz w:val="24"/>
        </w:rPr>
        <w:t xml:space="preserve">   Identify the name of the proposed contractor and indicate whether the contract is with an institution or organization.  </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720"/>
        <w:rPr>
          <w:rFonts w:ascii="Arial" w:hAnsi="Arial" w:cs="Arial"/>
          <w:b/>
          <w:bCs/>
          <w:color w:val="000000"/>
        </w:rPr>
      </w:pPr>
      <w:r>
        <w:rPr>
          <w:rFonts w:ascii="Arial" w:hAnsi="Arial" w:cs="Arial"/>
          <w:b/>
          <w:bCs/>
          <w:color w:val="000000"/>
        </w:rPr>
        <w:t>2.</w:t>
      </w:r>
      <w:r>
        <w:rPr>
          <w:rFonts w:ascii="Arial" w:hAnsi="Arial" w:cs="Arial"/>
          <w:b/>
          <w:bCs/>
          <w:color w:val="000000"/>
        </w:rPr>
        <w:tab/>
        <w:t xml:space="preserve">Method of Selection: </w:t>
      </w:r>
      <w:r>
        <w:rPr>
          <w:rFonts w:ascii="Arial" w:hAnsi="Arial" w:cs="Arial"/>
          <w:b/>
          <w:bCs/>
          <w:color w:val="000000"/>
          <w:u w:val="single"/>
        </w:rPr>
        <w:t>How was the contractor selected?</w:t>
      </w:r>
      <w:r>
        <w:rPr>
          <w:rFonts w:ascii="Arial" w:hAnsi="Arial" w:cs="Arial"/>
          <w:b/>
          <w:bCs/>
          <w:color w:val="000000"/>
        </w:rPr>
        <w:t xml:space="preserve">  State whether the contract is sole source or competitive bid.  If an organization is the sole source for the contract, include an explanation as to why this institution is the only one able to perform contract services.</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r>
        <w:rPr>
          <w:rFonts w:ascii="Arial" w:hAnsi="Arial" w:cs="Arial"/>
          <w:b/>
          <w:bCs/>
          <w:color w:val="000000"/>
        </w:rPr>
        <w:t xml:space="preserve"> </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720"/>
        <w:rPr>
          <w:rFonts w:ascii="Arial" w:hAnsi="Arial" w:cs="Arial"/>
          <w:b/>
          <w:bCs/>
          <w:color w:val="000000"/>
        </w:rPr>
      </w:pPr>
      <w:r>
        <w:rPr>
          <w:rFonts w:ascii="Arial" w:hAnsi="Arial" w:cs="Arial"/>
          <w:b/>
          <w:bCs/>
          <w:color w:val="000000"/>
        </w:rPr>
        <w:t>3.</w:t>
      </w:r>
      <w:r>
        <w:rPr>
          <w:rFonts w:ascii="Arial" w:hAnsi="Arial" w:cs="Arial"/>
          <w:b/>
          <w:bCs/>
          <w:color w:val="000000"/>
        </w:rPr>
        <w:tab/>
        <w:t xml:space="preserve">Period of Performance: </w:t>
      </w:r>
      <w:r>
        <w:rPr>
          <w:rFonts w:ascii="Arial" w:hAnsi="Arial" w:cs="Arial"/>
          <w:b/>
          <w:bCs/>
          <w:color w:val="000000"/>
          <w:u w:val="single"/>
        </w:rPr>
        <w:t>How long is the contract period?</w:t>
      </w:r>
      <w:r>
        <w:rPr>
          <w:rFonts w:ascii="Arial" w:hAnsi="Arial" w:cs="Arial"/>
          <w:b/>
          <w:bCs/>
          <w:color w:val="000000"/>
        </w:rPr>
        <w:t xml:space="preserve">  Specify the beginning and ending dates of the contract.  </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720"/>
        <w:rPr>
          <w:rFonts w:ascii="Arial" w:hAnsi="Arial" w:cs="Arial"/>
          <w:b/>
          <w:bCs/>
          <w:color w:val="000000"/>
        </w:rPr>
      </w:pPr>
      <w:r>
        <w:rPr>
          <w:rFonts w:ascii="Arial" w:hAnsi="Arial" w:cs="Arial"/>
          <w:b/>
          <w:bCs/>
          <w:color w:val="000000"/>
        </w:rPr>
        <w:t>4.</w:t>
      </w:r>
      <w:r>
        <w:rPr>
          <w:rFonts w:ascii="Arial" w:hAnsi="Arial" w:cs="Arial"/>
          <w:b/>
          <w:bCs/>
          <w:color w:val="000000"/>
        </w:rPr>
        <w:tab/>
        <w:t xml:space="preserve">Scope of Work: </w:t>
      </w:r>
      <w:r>
        <w:rPr>
          <w:rFonts w:ascii="Arial" w:hAnsi="Arial" w:cs="Arial"/>
          <w:b/>
          <w:bCs/>
          <w:color w:val="000000"/>
          <w:u w:val="single"/>
        </w:rPr>
        <w:t>What will the contractor do?</w:t>
      </w:r>
      <w:r>
        <w:rPr>
          <w:rFonts w:ascii="Arial" w:hAnsi="Arial" w:cs="Arial"/>
          <w:b/>
          <w:bCs/>
          <w:color w:val="000000"/>
        </w:rPr>
        <w:t xml:space="preserve">  Describe in outcome terms, the specific services/tasks to be performed by the contractor as related to the accomplishment of program objectives.  Deliverables should be clearly defined.</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720"/>
        <w:rPr>
          <w:rFonts w:ascii="Arial" w:hAnsi="Arial" w:cs="Arial"/>
          <w:b/>
          <w:bCs/>
          <w:color w:val="000000"/>
        </w:rPr>
      </w:pPr>
      <w:r>
        <w:rPr>
          <w:rFonts w:ascii="Arial" w:hAnsi="Arial" w:cs="Arial"/>
          <w:b/>
          <w:bCs/>
          <w:color w:val="000000"/>
        </w:rPr>
        <w:t>5.</w:t>
      </w:r>
      <w:r>
        <w:rPr>
          <w:rFonts w:ascii="Arial" w:hAnsi="Arial" w:cs="Arial"/>
          <w:b/>
          <w:bCs/>
          <w:color w:val="000000"/>
        </w:rPr>
        <w:tab/>
        <w:t xml:space="preserve">Method of Accountability: </w:t>
      </w:r>
      <w:r>
        <w:rPr>
          <w:rFonts w:ascii="Arial" w:hAnsi="Arial" w:cs="Arial"/>
          <w:b/>
          <w:bCs/>
          <w:color w:val="000000"/>
          <w:u w:val="single"/>
        </w:rPr>
        <w:t>How will the contractor be monitored?</w:t>
      </w:r>
      <w:r>
        <w:rPr>
          <w:rFonts w:ascii="Arial" w:hAnsi="Arial" w:cs="Arial"/>
          <w:b/>
          <w:bCs/>
          <w:color w:val="000000"/>
        </w:rPr>
        <w:t xml:space="preserve">  Describe how the progress and performance of the contractor will be monitored during and on close of the contract period.  Identify who will be responsible for supervising the contract.</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color w:val="000000"/>
        </w:rPr>
      </w:pP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720"/>
        <w:rPr>
          <w:rFonts w:ascii="Arial" w:hAnsi="Arial" w:cs="Arial"/>
          <w:b/>
          <w:bCs/>
          <w:color w:val="000000"/>
        </w:rPr>
      </w:pPr>
      <w:r>
        <w:rPr>
          <w:rFonts w:ascii="Arial" w:hAnsi="Arial" w:cs="Arial"/>
          <w:b/>
          <w:bCs/>
          <w:color w:val="000000"/>
        </w:rPr>
        <w:t>6.</w:t>
      </w:r>
      <w:r>
        <w:rPr>
          <w:rFonts w:ascii="Arial" w:hAnsi="Arial" w:cs="Arial"/>
          <w:b/>
          <w:bCs/>
          <w:color w:val="000000"/>
        </w:rPr>
        <w:tab/>
        <w:t>Itemized Budget and Justification:  Provide an itemized budget with appropriate justification.  If applicable, include any indirect cost paid under the contract and the indirect cost rate used.</w:t>
      </w:r>
    </w:p>
    <w:p w:rsidR="001A765A" w:rsidRDefault="001A765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Arial" w:hAnsi="Arial" w:cs="Arial"/>
          <w:b/>
          <w:bCs/>
          <w:i/>
          <w:iCs/>
          <w:color w:val="000000"/>
        </w:rPr>
      </w:pPr>
    </w:p>
    <w:p w:rsidR="001A765A" w:rsidRDefault="001A765A" w:rsidP="001A765A">
      <w:pPr>
        <w:rPr>
          <w:rFonts w:ascii="Arial" w:hAnsi="Arial" w:cs="Arial"/>
        </w:rPr>
      </w:pPr>
    </w:p>
    <w:p w:rsidR="001A765A" w:rsidRDefault="001A765A" w:rsidP="001A765A"/>
    <w:p w:rsidR="00CF0330" w:rsidRDefault="00CF0330"/>
    <w:sectPr w:rsidR="00CF0330">
      <w:headerReference w:type="default" r:id="rId6"/>
      <w:type w:val="continuous"/>
      <w:pgSz w:w="12240" w:h="15840"/>
      <w:pgMar w:top="1440" w:right="1440" w:bottom="1440" w:left="135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25" w:rsidRDefault="001A76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25" w:rsidRDefault="001A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86930"/>
    <w:multiLevelType w:val="singleLevel"/>
    <w:tmpl w:val="F5822D52"/>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A765A"/>
    <w:rsid w:val="001A765A"/>
    <w:rsid w:val="00CF033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5A"/>
    <w:pPr>
      <w:spacing w:after="0" w:line="240" w:lineRule="auto"/>
    </w:pPr>
    <w:rPr>
      <w:rFonts w:ascii="Times New Roman" w:eastAsia="Times New Roman" w:hAnsi="Times New Roman" w:cs="Angsana New"/>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A765A"/>
    <w:pPr>
      <w:autoSpaceDE w:val="0"/>
      <w:autoSpaceDN w:val="0"/>
      <w:adjustRightInd w:val="0"/>
      <w:spacing w:after="0" w:line="240" w:lineRule="auto"/>
      <w:ind w:left="720"/>
    </w:pPr>
    <w:rPr>
      <w:rFonts w:ascii="Times New Roman" w:eastAsia="Times New Roman" w:hAnsi="Times New Roman" w:cs="Angsana New"/>
      <w:sz w:val="20"/>
      <w:szCs w:val="24"/>
      <w:lang w:bidi="ar-SA"/>
    </w:rPr>
  </w:style>
  <w:style w:type="character" w:customStyle="1" w:styleId="QuickFormat2">
    <w:name w:val="QuickFormat2"/>
    <w:rsid w:val="001A765A"/>
    <w:rPr>
      <w:rFonts w:ascii="Arial" w:hAnsi="Arial" w:cs="Arial"/>
      <w:b/>
      <w:bCs/>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2010-02-01T09:55:00Z</dcterms:created>
  <dcterms:modified xsi:type="dcterms:W3CDTF">2010-02-01T09:55:00Z</dcterms:modified>
</cp:coreProperties>
</file>